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14,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0001104659-25-102981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0001827506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Tourmaline 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333-283078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7506" TargetMode="External"/><Relationship Id="rId3" Type="http://schemas.openxmlformats.org/officeDocument/2006/relationships/hyperlink" Target="http://www.sec.gov/cgi-bin/browse-edgar?action=getcompany&amp;filenum=333-2830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238</Characters>
  <CharactersWithSpaces>257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